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DB9" w:rsidRDefault="00865DB9" w:rsidP="00865DB9">
      <w:pPr>
        <w:jc w:val="center"/>
      </w:pPr>
      <w:r>
        <w:rPr>
          <w:noProof/>
        </w:rPr>
        <w:drawing>
          <wp:inline distT="0" distB="0" distL="0" distR="0">
            <wp:extent cx="409575" cy="495300"/>
            <wp:effectExtent l="19050" t="0" r="9525" b="0"/>
            <wp:docPr id="2" name="Рисунок 1" descr="㿷ᛯ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㿷ᛯ௘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5DB9" w:rsidRDefault="00865DB9" w:rsidP="00865DB9">
      <w:pPr>
        <w:jc w:val="center"/>
      </w:pPr>
    </w:p>
    <w:p w:rsidR="00865DB9" w:rsidRDefault="00865DB9" w:rsidP="00865DB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Администрация</w:t>
      </w:r>
    </w:p>
    <w:p w:rsidR="00865DB9" w:rsidRDefault="00865DB9" w:rsidP="00865DB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Тюлюкского сельского поселения</w:t>
      </w:r>
    </w:p>
    <w:p w:rsidR="00865DB9" w:rsidRDefault="00865DB9" w:rsidP="00865DB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Катав-Ивановского муниципального района</w:t>
      </w:r>
    </w:p>
    <w:p w:rsidR="00865DB9" w:rsidRDefault="00865DB9" w:rsidP="00865DB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Челябинской области</w:t>
      </w:r>
    </w:p>
    <w:p w:rsidR="00865DB9" w:rsidRDefault="00865DB9" w:rsidP="00865DB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ПОСТАНОВЛЕНИЕ</w:t>
      </w:r>
    </w:p>
    <w:p w:rsidR="00865DB9" w:rsidRDefault="00865DB9" w:rsidP="00865DB9">
      <w:pPr>
        <w:rPr>
          <w:sz w:val="28"/>
          <w:szCs w:val="28"/>
        </w:rPr>
      </w:pPr>
      <w:r>
        <w:rPr>
          <w:b/>
          <w:sz w:val="44"/>
          <w:szCs w:val="44"/>
        </w:rPr>
        <w:t>__________________________________________</w:t>
      </w:r>
    </w:p>
    <w:p w:rsidR="00865DB9" w:rsidRDefault="00865DB9" w:rsidP="00865D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164248" w:rsidRDefault="00212147" w:rsidP="00865DB9">
      <w:pPr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865DB9">
        <w:rPr>
          <w:sz w:val="28"/>
          <w:szCs w:val="28"/>
        </w:rPr>
        <w:t xml:space="preserve">.06.2016г                                                           № </w:t>
      </w:r>
      <w:r>
        <w:rPr>
          <w:sz w:val="28"/>
          <w:szCs w:val="28"/>
        </w:rPr>
        <w:t>13</w:t>
      </w:r>
    </w:p>
    <w:p w:rsidR="00865DB9" w:rsidRDefault="00865DB9" w:rsidP="00865DB9">
      <w:pPr>
        <w:jc w:val="both"/>
        <w:rPr>
          <w:sz w:val="28"/>
          <w:szCs w:val="28"/>
        </w:rPr>
      </w:pPr>
    </w:p>
    <w:p w:rsidR="00865DB9" w:rsidRDefault="00865DB9" w:rsidP="00865DB9">
      <w:pPr>
        <w:jc w:val="both"/>
        <w:rPr>
          <w:sz w:val="28"/>
          <w:szCs w:val="28"/>
        </w:rPr>
      </w:pPr>
    </w:p>
    <w:p w:rsidR="00865DB9" w:rsidRDefault="00865DB9" w:rsidP="00865DB9">
      <w:pPr>
        <w:jc w:val="both"/>
        <w:rPr>
          <w:sz w:val="28"/>
          <w:szCs w:val="28"/>
        </w:rPr>
      </w:pPr>
    </w:p>
    <w:p w:rsidR="00865DB9" w:rsidRDefault="00865DB9" w:rsidP="00865DB9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proofErr w:type="gramStart"/>
      <w:r>
        <w:rPr>
          <w:sz w:val="28"/>
          <w:szCs w:val="28"/>
        </w:rPr>
        <w:t>административного</w:t>
      </w:r>
      <w:proofErr w:type="gramEnd"/>
    </w:p>
    <w:p w:rsidR="00865DB9" w:rsidRDefault="00865DB9" w:rsidP="00865DB9">
      <w:pPr>
        <w:rPr>
          <w:sz w:val="28"/>
          <w:szCs w:val="28"/>
        </w:rPr>
      </w:pPr>
      <w:r>
        <w:rPr>
          <w:sz w:val="28"/>
          <w:szCs w:val="28"/>
        </w:rPr>
        <w:t>регламента           предоставления</w:t>
      </w:r>
    </w:p>
    <w:p w:rsidR="00865DB9" w:rsidRDefault="00865DB9" w:rsidP="00865DB9">
      <w:pPr>
        <w:rPr>
          <w:sz w:val="28"/>
          <w:szCs w:val="28"/>
        </w:rPr>
      </w:pPr>
      <w:r>
        <w:rPr>
          <w:sz w:val="28"/>
          <w:szCs w:val="28"/>
        </w:rPr>
        <w:t>муниципальной услуги «Утверждение</w:t>
      </w:r>
    </w:p>
    <w:p w:rsidR="00865DB9" w:rsidRDefault="00865DB9" w:rsidP="00865DB9">
      <w:pPr>
        <w:rPr>
          <w:sz w:val="28"/>
          <w:szCs w:val="28"/>
        </w:rPr>
      </w:pPr>
      <w:r>
        <w:rPr>
          <w:sz w:val="28"/>
          <w:szCs w:val="28"/>
        </w:rPr>
        <w:t>схемы расположения земельного участка</w:t>
      </w:r>
    </w:p>
    <w:p w:rsidR="00865DB9" w:rsidRDefault="00865DB9" w:rsidP="00865DB9">
      <w:pPr>
        <w:rPr>
          <w:sz w:val="28"/>
          <w:szCs w:val="28"/>
        </w:rPr>
      </w:pPr>
      <w:r>
        <w:rPr>
          <w:sz w:val="28"/>
          <w:szCs w:val="28"/>
        </w:rPr>
        <w:t xml:space="preserve">или земельных участков на </w:t>
      </w:r>
      <w:proofErr w:type="gramStart"/>
      <w:r>
        <w:rPr>
          <w:sz w:val="28"/>
          <w:szCs w:val="28"/>
        </w:rPr>
        <w:t>кадастровом</w:t>
      </w:r>
      <w:proofErr w:type="gramEnd"/>
      <w:r>
        <w:rPr>
          <w:sz w:val="28"/>
          <w:szCs w:val="28"/>
        </w:rPr>
        <w:t xml:space="preserve"> </w:t>
      </w:r>
    </w:p>
    <w:p w:rsidR="00865DB9" w:rsidRDefault="00865DB9" w:rsidP="00865DB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плане</w:t>
      </w:r>
      <w:proofErr w:type="gramEnd"/>
      <w:r>
        <w:rPr>
          <w:sz w:val="28"/>
          <w:szCs w:val="28"/>
        </w:rPr>
        <w:t xml:space="preserve"> территории»</w:t>
      </w:r>
    </w:p>
    <w:p w:rsidR="00865DB9" w:rsidRDefault="00865DB9" w:rsidP="00865DB9">
      <w:pPr>
        <w:jc w:val="both"/>
        <w:rPr>
          <w:sz w:val="28"/>
          <w:szCs w:val="28"/>
        </w:rPr>
      </w:pPr>
    </w:p>
    <w:p w:rsidR="00865DB9" w:rsidRDefault="00865DB9" w:rsidP="00865D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соответствии с Земельным кодексом Российской Федерации,</w:t>
      </w:r>
      <w:r w:rsidR="001D7401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федеральным и</w:t>
      </w:r>
      <w:r w:rsidR="001D7401">
        <w:rPr>
          <w:sz w:val="28"/>
          <w:szCs w:val="28"/>
        </w:rPr>
        <w:t xml:space="preserve"> законами от 06.10.2003 № 131-ФЗ</w:t>
      </w:r>
      <w:r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от 27.07.2010 </w:t>
      </w:r>
      <w:r w:rsidR="001D7401">
        <w:rPr>
          <w:sz w:val="28"/>
          <w:szCs w:val="28"/>
        </w:rPr>
        <w:t>№ 210-ФЗ «Об о</w:t>
      </w:r>
      <w:r>
        <w:rPr>
          <w:sz w:val="28"/>
          <w:szCs w:val="28"/>
        </w:rPr>
        <w:t xml:space="preserve">рганизации предоставления государственных и муниципальных услуг» Администрация Тюлюкского сельского поселения  Катав-Ивановского муниципального района </w:t>
      </w:r>
    </w:p>
    <w:p w:rsidR="00865DB9" w:rsidRDefault="00865DB9" w:rsidP="00865DB9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865DB9" w:rsidRDefault="00865DB9" w:rsidP="00865D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1.Утвердить прилагаемый административный регламент предоставления муниципальной услуги «утверждение схемы расположения земельного участка или земельных участков на кадастровом плане территории».</w:t>
      </w:r>
    </w:p>
    <w:p w:rsidR="00865DB9" w:rsidRDefault="00865DB9" w:rsidP="00865D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</w:t>
      </w:r>
      <w:proofErr w:type="gramStart"/>
      <w:r>
        <w:rPr>
          <w:sz w:val="28"/>
          <w:szCs w:val="28"/>
        </w:rPr>
        <w:t>Разместить текст</w:t>
      </w:r>
      <w:proofErr w:type="gramEnd"/>
      <w:r>
        <w:rPr>
          <w:sz w:val="28"/>
          <w:szCs w:val="28"/>
        </w:rPr>
        <w:t xml:space="preserve"> нас</w:t>
      </w:r>
      <w:r w:rsidR="001D7401">
        <w:rPr>
          <w:sz w:val="28"/>
          <w:szCs w:val="28"/>
        </w:rPr>
        <w:t xml:space="preserve">тоящего регламента </w:t>
      </w:r>
      <w:r>
        <w:rPr>
          <w:sz w:val="28"/>
          <w:szCs w:val="28"/>
        </w:rPr>
        <w:t>на официальном сайте</w:t>
      </w:r>
    </w:p>
    <w:p w:rsidR="001D7401" w:rsidRDefault="001D7401" w:rsidP="00865DB9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Катав-Ивановского муниципального района</w:t>
      </w:r>
      <w:r w:rsidR="00DE4E7C">
        <w:rPr>
          <w:sz w:val="28"/>
          <w:szCs w:val="28"/>
        </w:rPr>
        <w:t xml:space="preserve"> </w:t>
      </w:r>
      <w:hyperlink r:id="rId5" w:history="1">
        <w:r w:rsidR="00DE4E7C">
          <w:rPr>
            <w:rStyle w:val="a5"/>
            <w:sz w:val="28"/>
            <w:szCs w:val="28"/>
          </w:rPr>
          <w:t>www.</w:t>
        </w:r>
        <w:r w:rsidR="00DE4E7C">
          <w:rPr>
            <w:rStyle w:val="a5"/>
            <w:sz w:val="28"/>
            <w:szCs w:val="28"/>
            <w:lang w:val="en-US"/>
          </w:rPr>
          <w:t>katavivan</w:t>
        </w:r>
        <w:r w:rsidR="00DE4E7C">
          <w:rPr>
            <w:rStyle w:val="a5"/>
            <w:sz w:val="28"/>
            <w:szCs w:val="28"/>
          </w:rPr>
          <w:t>.</w:t>
        </w:r>
        <w:r w:rsidR="00DE4E7C">
          <w:rPr>
            <w:rStyle w:val="a5"/>
            <w:sz w:val="28"/>
            <w:szCs w:val="28"/>
            <w:lang w:val="en-US"/>
          </w:rPr>
          <w:t>ru</w:t>
        </w:r>
      </w:hyperlink>
      <w:r w:rsidR="00DE4E7C">
        <w:rPr>
          <w:sz w:val="28"/>
          <w:szCs w:val="28"/>
        </w:rPr>
        <w:t>.</w:t>
      </w:r>
      <w:r>
        <w:rPr>
          <w:sz w:val="28"/>
          <w:szCs w:val="28"/>
        </w:rPr>
        <w:t>.</w:t>
      </w:r>
    </w:p>
    <w:p w:rsidR="001D7401" w:rsidRDefault="001D7401" w:rsidP="00865D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</w:t>
      </w:r>
      <w:proofErr w:type="gramStart"/>
      <w:r>
        <w:rPr>
          <w:sz w:val="28"/>
          <w:szCs w:val="28"/>
        </w:rPr>
        <w:t xml:space="preserve">Контроль </w:t>
      </w:r>
      <w:r w:rsidR="004C3297">
        <w:rPr>
          <w:sz w:val="28"/>
          <w:szCs w:val="28"/>
        </w:rPr>
        <w:t xml:space="preserve"> за</w:t>
      </w:r>
      <w:proofErr w:type="gramEnd"/>
      <w:r w:rsidR="004C3297">
        <w:rPr>
          <w:sz w:val="28"/>
          <w:szCs w:val="28"/>
        </w:rPr>
        <w:t xml:space="preserve"> исполнением </w:t>
      </w:r>
      <w:r>
        <w:rPr>
          <w:sz w:val="28"/>
          <w:szCs w:val="28"/>
        </w:rPr>
        <w:t>настоящего постановления возложить на председателя</w:t>
      </w:r>
      <w:r w:rsidR="004C3297">
        <w:rPr>
          <w:sz w:val="28"/>
          <w:szCs w:val="28"/>
        </w:rPr>
        <w:t xml:space="preserve"> Комитета </w:t>
      </w:r>
      <w:r>
        <w:rPr>
          <w:sz w:val="28"/>
          <w:szCs w:val="28"/>
        </w:rPr>
        <w:t xml:space="preserve"> имущественных отношений Администрации Катав-Ивановского муниципального района А.В.Степанова.</w:t>
      </w:r>
    </w:p>
    <w:p w:rsidR="001D7401" w:rsidRDefault="001D7401" w:rsidP="00865DB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Тюлюкского</w:t>
      </w:r>
    </w:p>
    <w:p w:rsidR="001D7401" w:rsidRPr="001D7401" w:rsidRDefault="001D7401" w:rsidP="00865DB9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И.М.Мозговой</w:t>
      </w:r>
    </w:p>
    <w:sectPr w:rsidR="001D7401" w:rsidRPr="001D7401" w:rsidSect="001642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5DB9"/>
    <w:rsid w:val="00164248"/>
    <w:rsid w:val="001D7401"/>
    <w:rsid w:val="00212147"/>
    <w:rsid w:val="004C3297"/>
    <w:rsid w:val="00665628"/>
    <w:rsid w:val="00865DB9"/>
    <w:rsid w:val="00C47F7F"/>
    <w:rsid w:val="00DE4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D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5D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5DB9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semiHidden/>
    <w:unhideWhenUsed/>
    <w:rsid w:val="00DE4E7C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atavivan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Intel</cp:lastModifiedBy>
  <cp:revision>7</cp:revision>
  <dcterms:created xsi:type="dcterms:W3CDTF">2016-06-08T04:40:00Z</dcterms:created>
  <dcterms:modified xsi:type="dcterms:W3CDTF">2016-06-14T05:14:00Z</dcterms:modified>
</cp:coreProperties>
</file>